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A0CE" w14:textId="77777777" w:rsidR="00FE067E" w:rsidRPr="004643E7" w:rsidRDefault="003C6034" w:rsidP="00CC1F3B">
      <w:pPr>
        <w:pStyle w:val="TitlePageOrigin"/>
        <w:rPr>
          <w:color w:val="auto"/>
        </w:rPr>
      </w:pPr>
      <w:r w:rsidRPr="004643E7">
        <w:rPr>
          <w:caps w:val="0"/>
          <w:color w:val="auto"/>
        </w:rPr>
        <w:t>WEST VIRGINIA LEGISLATURE</w:t>
      </w:r>
    </w:p>
    <w:p w14:paraId="1187E87D" w14:textId="77777777" w:rsidR="00CD36CF" w:rsidRPr="004643E7" w:rsidRDefault="00CD36CF" w:rsidP="00CC1F3B">
      <w:pPr>
        <w:pStyle w:val="TitlePageSession"/>
        <w:rPr>
          <w:color w:val="auto"/>
        </w:rPr>
      </w:pPr>
      <w:r w:rsidRPr="004643E7">
        <w:rPr>
          <w:color w:val="auto"/>
        </w:rPr>
        <w:t>20</w:t>
      </w:r>
      <w:r w:rsidR="00EC5E63" w:rsidRPr="004643E7">
        <w:rPr>
          <w:color w:val="auto"/>
        </w:rPr>
        <w:t>2</w:t>
      </w:r>
      <w:r w:rsidR="00B71E6F" w:rsidRPr="004643E7">
        <w:rPr>
          <w:color w:val="auto"/>
        </w:rPr>
        <w:t>3</w:t>
      </w:r>
      <w:r w:rsidRPr="004643E7">
        <w:rPr>
          <w:color w:val="auto"/>
        </w:rPr>
        <w:t xml:space="preserve"> </w:t>
      </w:r>
      <w:r w:rsidR="003C6034" w:rsidRPr="004643E7">
        <w:rPr>
          <w:caps w:val="0"/>
          <w:color w:val="auto"/>
        </w:rPr>
        <w:t>REGULAR SESSION</w:t>
      </w:r>
    </w:p>
    <w:p w14:paraId="25EEBB62" w14:textId="77777777" w:rsidR="00CD36CF" w:rsidRPr="004643E7" w:rsidRDefault="0084196E" w:rsidP="00CC1F3B">
      <w:pPr>
        <w:pStyle w:val="TitlePageBillPrefix"/>
        <w:rPr>
          <w:color w:val="auto"/>
        </w:rPr>
      </w:pPr>
      <w:sdt>
        <w:sdtPr>
          <w:rPr>
            <w:color w:val="auto"/>
          </w:rPr>
          <w:tag w:val="IntroDate"/>
          <w:id w:val="-1236936958"/>
          <w:placeholder>
            <w:docPart w:val="48C435779FE8497A988F019DE940493A"/>
          </w:placeholder>
          <w:text/>
        </w:sdtPr>
        <w:sdtEndPr/>
        <w:sdtContent>
          <w:r w:rsidR="00AE48A0" w:rsidRPr="004643E7">
            <w:rPr>
              <w:color w:val="auto"/>
            </w:rPr>
            <w:t>Introduced</w:t>
          </w:r>
        </w:sdtContent>
      </w:sdt>
    </w:p>
    <w:p w14:paraId="52976C60" w14:textId="04B64A40" w:rsidR="00CD36CF" w:rsidRPr="004643E7" w:rsidRDefault="0084196E" w:rsidP="00CC1F3B">
      <w:pPr>
        <w:pStyle w:val="BillNumber"/>
        <w:rPr>
          <w:color w:val="auto"/>
        </w:rPr>
      </w:pPr>
      <w:sdt>
        <w:sdtPr>
          <w:rPr>
            <w:color w:val="auto"/>
          </w:rPr>
          <w:tag w:val="Chamber"/>
          <w:id w:val="893011969"/>
          <w:lock w:val="sdtLocked"/>
          <w:placeholder>
            <w:docPart w:val="6D13895EE8754BB79FE9BDC884A89766"/>
          </w:placeholder>
          <w:dropDownList>
            <w:listItem w:displayText="House" w:value="House"/>
            <w:listItem w:displayText="Senate" w:value="Senate"/>
          </w:dropDownList>
        </w:sdtPr>
        <w:sdtEndPr/>
        <w:sdtContent>
          <w:r w:rsidR="00C33434" w:rsidRPr="004643E7">
            <w:rPr>
              <w:color w:val="auto"/>
            </w:rPr>
            <w:t>House</w:t>
          </w:r>
        </w:sdtContent>
      </w:sdt>
      <w:r w:rsidR="00303684" w:rsidRPr="004643E7">
        <w:rPr>
          <w:color w:val="auto"/>
        </w:rPr>
        <w:t xml:space="preserve"> </w:t>
      </w:r>
      <w:r w:rsidR="00CD36CF" w:rsidRPr="004643E7">
        <w:rPr>
          <w:color w:val="auto"/>
        </w:rPr>
        <w:t xml:space="preserve">Bill </w:t>
      </w:r>
      <w:sdt>
        <w:sdtPr>
          <w:rPr>
            <w:color w:val="auto"/>
          </w:rPr>
          <w:tag w:val="BNum"/>
          <w:id w:val="1645317809"/>
          <w:lock w:val="sdtLocked"/>
          <w:placeholder>
            <w:docPart w:val="F69AA664F2454B1BBA0803D37F3C501F"/>
          </w:placeholder>
          <w:text/>
        </w:sdtPr>
        <w:sdtEndPr/>
        <w:sdtContent>
          <w:r>
            <w:rPr>
              <w:color w:val="auto"/>
            </w:rPr>
            <w:t>2508</w:t>
          </w:r>
        </w:sdtContent>
      </w:sdt>
    </w:p>
    <w:p w14:paraId="16258D8C" w14:textId="0BFEDA91" w:rsidR="00CD36CF" w:rsidRPr="004643E7" w:rsidRDefault="00CD36CF" w:rsidP="00CC1F3B">
      <w:pPr>
        <w:pStyle w:val="Sponsors"/>
        <w:rPr>
          <w:color w:val="auto"/>
        </w:rPr>
      </w:pPr>
      <w:r w:rsidRPr="004643E7">
        <w:rPr>
          <w:color w:val="auto"/>
        </w:rPr>
        <w:t xml:space="preserve">By </w:t>
      </w:r>
      <w:sdt>
        <w:sdtPr>
          <w:rPr>
            <w:color w:val="auto"/>
          </w:rPr>
          <w:tag w:val="Sponsors"/>
          <w:id w:val="1589585889"/>
          <w:placeholder>
            <w:docPart w:val="AB4381535D1C41538C7153C909E8B40D"/>
          </w:placeholder>
          <w:text w:multiLine="1"/>
        </w:sdtPr>
        <w:sdtEndPr/>
        <w:sdtContent>
          <w:r w:rsidR="00CA3FAC" w:rsidRPr="004643E7">
            <w:rPr>
              <w:color w:val="auto"/>
            </w:rPr>
            <w:t>Delegate Keaton</w:t>
          </w:r>
        </w:sdtContent>
      </w:sdt>
    </w:p>
    <w:p w14:paraId="39B3F233" w14:textId="3C1FCE5A" w:rsidR="00E831B3" w:rsidRPr="004643E7" w:rsidRDefault="00CD36CF" w:rsidP="00CC1F3B">
      <w:pPr>
        <w:pStyle w:val="References"/>
        <w:rPr>
          <w:color w:val="auto"/>
        </w:rPr>
      </w:pPr>
      <w:r w:rsidRPr="004643E7">
        <w:rPr>
          <w:color w:val="auto"/>
        </w:rPr>
        <w:t>[</w:t>
      </w:r>
      <w:sdt>
        <w:sdtPr>
          <w:rPr>
            <w:color w:val="auto"/>
          </w:rPr>
          <w:tag w:val="References"/>
          <w:id w:val="-1043047873"/>
          <w:placeholder>
            <w:docPart w:val="CDAEA31ADCE64875870B66A3179CFDD9"/>
          </w:placeholder>
          <w:text w:multiLine="1"/>
        </w:sdtPr>
        <w:sdtEndPr/>
        <w:sdtContent>
          <w:r w:rsidR="0084196E">
            <w:rPr>
              <w:color w:val="auto"/>
            </w:rPr>
            <w:t>Introduced January 12, 2023; Referred to the Committee on Agriculture and Natural Resources then the Judiciary</w:t>
          </w:r>
        </w:sdtContent>
      </w:sdt>
      <w:r w:rsidRPr="004643E7">
        <w:rPr>
          <w:color w:val="auto"/>
        </w:rPr>
        <w:t>]</w:t>
      </w:r>
    </w:p>
    <w:p w14:paraId="475F6D29" w14:textId="495EDCF0" w:rsidR="00303684" w:rsidRPr="004643E7" w:rsidRDefault="0000526A" w:rsidP="00CC1F3B">
      <w:pPr>
        <w:pStyle w:val="TitleSection"/>
        <w:rPr>
          <w:color w:val="auto"/>
        </w:rPr>
      </w:pPr>
      <w:r w:rsidRPr="004643E7">
        <w:rPr>
          <w:color w:val="auto"/>
        </w:rPr>
        <w:lastRenderedPageBreak/>
        <w:t>A BILL</w:t>
      </w:r>
      <w:r w:rsidR="00CA3FAC" w:rsidRPr="004643E7">
        <w:rPr>
          <w:color w:val="auto"/>
        </w:rPr>
        <w:t xml:space="preserve"> to amend and reenact §19-19-4 of the Code of West Virginia, 1931, as amended, relating to adding a clear and convincing evidentiary standard of proof for certain actions against agricultural operations.</w:t>
      </w:r>
    </w:p>
    <w:p w14:paraId="32EBA78B" w14:textId="77777777" w:rsidR="00303684" w:rsidRPr="004643E7" w:rsidRDefault="00303684" w:rsidP="00CC1F3B">
      <w:pPr>
        <w:pStyle w:val="EnactingClause"/>
        <w:rPr>
          <w:color w:val="auto"/>
        </w:rPr>
      </w:pPr>
      <w:r w:rsidRPr="004643E7">
        <w:rPr>
          <w:color w:val="auto"/>
        </w:rPr>
        <w:t>Be it enacted by the Legislature of West Virginia:</w:t>
      </w:r>
    </w:p>
    <w:p w14:paraId="33195C47" w14:textId="0A71E308" w:rsidR="003C6034" w:rsidRPr="004643E7" w:rsidRDefault="00CA3FAC" w:rsidP="00CA3FAC">
      <w:pPr>
        <w:pStyle w:val="ArticleHeading"/>
        <w:rPr>
          <w:color w:val="auto"/>
        </w:rPr>
      </w:pPr>
      <w:r w:rsidRPr="004643E7">
        <w:rPr>
          <w:color w:val="auto"/>
        </w:rPr>
        <w:t>Article 19. preservation of agricultural production.</w:t>
      </w:r>
    </w:p>
    <w:p w14:paraId="1BB20926" w14:textId="77777777" w:rsidR="00CA3FAC" w:rsidRPr="004643E7" w:rsidRDefault="00CA3FAC" w:rsidP="00CA3FAC">
      <w:pPr>
        <w:pStyle w:val="SectionHeading"/>
        <w:rPr>
          <w:color w:val="auto"/>
        </w:rPr>
      </w:pPr>
      <w:r w:rsidRPr="004643E7">
        <w:rPr>
          <w:color w:val="auto"/>
        </w:rPr>
        <w:t>§19-19-4. Agriculture not adverse; limitation of actions.</w:t>
      </w:r>
    </w:p>
    <w:p w14:paraId="3E0920DE" w14:textId="77777777" w:rsidR="00CA3FAC" w:rsidRPr="004643E7" w:rsidRDefault="00CA3FAC" w:rsidP="00CA3FAC">
      <w:pPr>
        <w:pStyle w:val="SectionBody"/>
        <w:rPr>
          <w:color w:val="auto"/>
        </w:rPr>
        <w:sectPr w:rsidR="00CA3FAC" w:rsidRPr="004643E7" w:rsidSect="002360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1815AB68" w14:textId="1B5081DA" w:rsidR="00CA3FAC" w:rsidRPr="004643E7" w:rsidRDefault="00CA3FAC" w:rsidP="00CA3FAC">
      <w:pPr>
        <w:pStyle w:val="SectionBody"/>
        <w:rPr>
          <w:color w:val="auto"/>
        </w:rPr>
      </w:pPr>
      <w:r w:rsidRPr="004643E7">
        <w:rPr>
          <w:color w:val="auto"/>
        </w:rPr>
        <w:t xml:space="preserve">The conduct of agriculture upon agricultural land shall not be deemed adverse to other use or uses of adjoining or neighboring land, whether such other land be used or occupied for residential, commercial, business or for governmental, or any uses other than agricultural. No complaint or right of action shall be maintained in any court of this state against the owner or operator of agricultural lands adverse to the conduct of agriculture upon agricultural lands, unless </w:t>
      </w:r>
      <w:r w:rsidRPr="004643E7">
        <w:rPr>
          <w:color w:val="auto"/>
          <w:u w:val="single"/>
        </w:rPr>
        <w:t>the plaintiff proves both of the following by clear and convincing evidence:</w:t>
      </w:r>
    </w:p>
    <w:p w14:paraId="125D7BE4" w14:textId="77777777" w:rsidR="00CA3FAC" w:rsidRPr="004643E7" w:rsidRDefault="00CA3FAC" w:rsidP="00740B9A">
      <w:pPr>
        <w:pStyle w:val="SectionBody"/>
        <w:rPr>
          <w:color w:val="auto"/>
        </w:rPr>
      </w:pPr>
      <w:r w:rsidRPr="004643E7">
        <w:rPr>
          <w:color w:val="auto"/>
        </w:rPr>
        <w:t xml:space="preserve">(1) The complainant's use and occupancy of land of the complainant has existed upon his </w:t>
      </w:r>
      <w:r w:rsidRPr="004643E7">
        <w:rPr>
          <w:color w:val="auto"/>
          <w:u w:val="single"/>
        </w:rPr>
        <w:t>or her</w:t>
      </w:r>
      <w:r w:rsidRPr="004643E7">
        <w:rPr>
          <w:color w:val="auto"/>
        </w:rPr>
        <w:t xml:space="preserve"> adjoining or neighboring land before the agricultural operation complained of upon the agricultural land; and</w:t>
      </w:r>
    </w:p>
    <w:p w14:paraId="0521C26B" w14:textId="7E3BBE15" w:rsidR="008736AA" w:rsidRPr="004643E7" w:rsidRDefault="00CA3FAC" w:rsidP="001E7653">
      <w:pPr>
        <w:pStyle w:val="SectionBody"/>
        <w:rPr>
          <w:color w:val="auto"/>
        </w:rPr>
      </w:pPr>
      <w:r w:rsidRPr="004643E7">
        <w:rPr>
          <w:color w:val="auto"/>
        </w:rPr>
        <w:t>(2) The conduct of such agricultural operation complained of has caused or will cause actual physical damage to the person or property of the owner or occupant of such adjoining or neighboring lands.</w:t>
      </w:r>
    </w:p>
    <w:p w14:paraId="7B2C2D0D" w14:textId="77777777" w:rsidR="00C33014" w:rsidRPr="004643E7" w:rsidRDefault="00C33014" w:rsidP="00CC1F3B">
      <w:pPr>
        <w:pStyle w:val="Note"/>
        <w:rPr>
          <w:color w:val="auto"/>
        </w:rPr>
      </w:pPr>
    </w:p>
    <w:p w14:paraId="68C9560A" w14:textId="24F0558C" w:rsidR="006865E9" w:rsidRPr="004643E7" w:rsidRDefault="00CF1DCA" w:rsidP="00CC1F3B">
      <w:pPr>
        <w:pStyle w:val="Note"/>
        <w:rPr>
          <w:color w:val="auto"/>
        </w:rPr>
      </w:pPr>
      <w:r w:rsidRPr="004643E7">
        <w:rPr>
          <w:color w:val="auto"/>
        </w:rPr>
        <w:t>NOTE: The</w:t>
      </w:r>
      <w:r w:rsidR="006865E9" w:rsidRPr="004643E7">
        <w:rPr>
          <w:color w:val="auto"/>
        </w:rPr>
        <w:t xml:space="preserve"> purpose of this bill is to </w:t>
      </w:r>
      <w:r w:rsidR="001E7653" w:rsidRPr="004643E7">
        <w:rPr>
          <w:color w:val="auto"/>
        </w:rPr>
        <w:t>add a clear and convincing evidentiary standard of proof for certain actions against agricultural operations</w:t>
      </w:r>
      <w:r w:rsidR="007C1D3F" w:rsidRPr="004643E7">
        <w:rPr>
          <w:color w:val="auto"/>
        </w:rPr>
        <w:t>.</w:t>
      </w:r>
    </w:p>
    <w:p w14:paraId="0EF6A377" w14:textId="77777777" w:rsidR="006865E9" w:rsidRPr="004643E7" w:rsidRDefault="00AE48A0" w:rsidP="00CC1F3B">
      <w:pPr>
        <w:pStyle w:val="Note"/>
        <w:rPr>
          <w:color w:val="auto"/>
        </w:rPr>
      </w:pPr>
      <w:r w:rsidRPr="004643E7">
        <w:rPr>
          <w:color w:val="auto"/>
        </w:rPr>
        <w:t>Strike-throughs indicate language that would be stricken from a heading or the present law and underscoring indicates new language that would be added.</w:t>
      </w:r>
    </w:p>
    <w:sectPr w:rsidR="006865E9" w:rsidRPr="004643E7" w:rsidSect="002360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DD0E" w14:textId="77777777" w:rsidR="00CA3FAC" w:rsidRPr="00B844FE" w:rsidRDefault="00CA3FAC" w:rsidP="00B844FE">
      <w:r>
        <w:separator/>
      </w:r>
    </w:p>
  </w:endnote>
  <w:endnote w:type="continuationSeparator" w:id="0">
    <w:p w14:paraId="34350507" w14:textId="77777777" w:rsidR="00CA3FAC" w:rsidRPr="00B844FE" w:rsidRDefault="00CA3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958B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1FBA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E4D2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B9F0" w14:textId="77777777" w:rsidR="00CA3FAC" w:rsidRPr="00B844FE" w:rsidRDefault="00CA3FAC" w:rsidP="00B844FE">
      <w:r>
        <w:separator/>
      </w:r>
    </w:p>
  </w:footnote>
  <w:footnote w:type="continuationSeparator" w:id="0">
    <w:p w14:paraId="5BC1D968" w14:textId="77777777" w:rsidR="00CA3FAC" w:rsidRPr="00B844FE" w:rsidRDefault="00CA3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EED2" w14:textId="77777777" w:rsidR="002A0269" w:rsidRPr="00B844FE" w:rsidRDefault="0084196E">
    <w:pPr>
      <w:pStyle w:val="Header"/>
    </w:pPr>
    <w:sdt>
      <w:sdtPr>
        <w:id w:val="-684364211"/>
        <w:placeholder>
          <w:docPart w:val="6D13895EE8754BB79FE9BDC884A897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D13895EE8754BB79FE9BDC884A897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B558" w14:textId="2717E69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CA3FAC">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3FAC">
          <w:rPr>
            <w:sz w:val="22"/>
            <w:szCs w:val="22"/>
          </w:rPr>
          <w:t>2023R1657</w:t>
        </w:r>
      </w:sdtContent>
    </w:sdt>
  </w:p>
  <w:p w14:paraId="3444C5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BF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C"/>
    <w:rsid w:val="0000526A"/>
    <w:rsid w:val="000573A9"/>
    <w:rsid w:val="00085D22"/>
    <w:rsid w:val="00093AB0"/>
    <w:rsid w:val="000C5C77"/>
    <w:rsid w:val="000E3912"/>
    <w:rsid w:val="0010070F"/>
    <w:rsid w:val="0015112E"/>
    <w:rsid w:val="001552E7"/>
    <w:rsid w:val="001566B4"/>
    <w:rsid w:val="001A66B7"/>
    <w:rsid w:val="001C279E"/>
    <w:rsid w:val="001D459E"/>
    <w:rsid w:val="001E7653"/>
    <w:rsid w:val="0022348D"/>
    <w:rsid w:val="002360EC"/>
    <w:rsid w:val="0027011C"/>
    <w:rsid w:val="00274200"/>
    <w:rsid w:val="00275740"/>
    <w:rsid w:val="002A0269"/>
    <w:rsid w:val="00303684"/>
    <w:rsid w:val="003143F5"/>
    <w:rsid w:val="00314854"/>
    <w:rsid w:val="00394191"/>
    <w:rsid w:val="003C51CD"/>
    <w:rsid w:val="003C6034"/>
    <w:rsid w:val="00400B5C"/>
    <w:rsid w:val="004368E0"/>
    <w:rsid w:val="004643E7"/>
    <w:rsid w:val="004C13DD"/>
    <w:rsid w:val="004D3ABE"/>
    <w:rsid w:val="004E3441"/>
    <w:rsid w:val="00500579"/>
    <w:rsid w:val="005A5366"/>
    <w:rsid w:val="006369EB"/>
    <w:rsid w:val="00637E73"/>
    <w:rsid w:val="00680B17"/>
    <w:rsid w:val="006865E9"/>
    <w:rsid w:val="00686E9A"/>
    <w:rsid w:val="00691F3E"/>
    <w:rsid w:val="00694BFB"/>
    <w:rsid w:val="006A106B"/>
    <w:rsid w:val="006C523D"/>
    <w:rsid w:val="006D4036"/>
    <w:rsid w:val="007A5259"/>
    <w:rsid w:val="007A7081"/>
    <w:rsid w:val="007C1D3F"/>
    <w:rsid w:val="007F1CF5"/>
    <w:rsid w:val="00834EDE"/>
    <w:rsid w:val="0084196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3FA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36AAB"/>
  <w15:chartTrackingRefBased/>
  <w15:docId w15:val="{460A1642-5292-44E6-A6A5-B83F59C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3FAC"/>
    <w:rPr>
      <w:rFonts w:eastAsia="Calibri"/>
      <w:color w:val="000000"/>
    </w:rPr>
  </w:style>
  <w:style w:type="character" w:customStyle="1" w:styleId="SectionHeadingChar">
    <w:name w:val="Section Heading Char"/>
    <w:link w:val="SectionHeading"/>
    <w:rsid w:val="00CA3F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435779FE8497A988F019DE940493A"/>
        <w:category>
          <w:name w:val="General"/>
          <w:gallery w:val="placeholder"/>
        </w:category>
        <w:types>
          <w:type w:val="bbPlcHdr"/>
        </w:types>
        <w:behaviors>
          <w:behavior w:val="content"/>
        </w:behaviors>
        <w:guid w:val="{FC437AD7-3F56-489C-8DF1-03E08267C706}"/>
      </w:docPartPr>
      <w:docPartBody>
        <w:p w:rsidR="003F1020" w:rsidRDefault="003F1020">
          <w:pPr>
            <w:pStyle w:val="48C435779FE8497A988F019DE940493A"/>
          </w:pPr>
          <w:r w:rsidRPr="00B844FE">
            <w:t>Prefix Text</w:t>
          </w:r>
        </w:p>
      </w:docPartBody>
    </w:docPart>
    <w:docPart>
      <w:docPartPr>
        <w:name w:val="6D13895EE8754BB79FE9BDC884A89766"/>
        <w:category>
          <w:name w:val="General"/>
          <w:gallery w:val="placeholder"/>
        </w:category>
        <w:types>
          <w:type w:val="bbPlcHdr"/>
        </w:types>
        <w:behaviors>
          <w:behavior w:val="content"/>
        </w:behaviors>
        <w:guid w:val="{3E74519C-DF14-4693-9818-FAE3A87D3840}"/>
      </w:docPartPr>
      <w:docPartBody>
        <w:p w:rsidR="003F1020" w:rsidRDefault="003F1020">
          <w:pPr>
            <w:pStyle w:val="6D13895EE8754BB79FE9BDC884A89766"/>
          </w:pPr>
          <w:r w:rsidRPr="00B844FE">
            <w:t>[Type here]</w:t>
          </w:r>
        </w:p>
      </w:docPartBody>
    </w:docPart>
    <w:docPart>
      <w:docPartPr>
        <w:name w:val="F69AA664F2454B1BBA0803D37F3C501F"/>
        <w:category>
          <w:name w:val="General"/>
          <w:gallery w:val="placeholder"/>
        </w:category>
        <w:types>
          <w:type w:val="bbPlcHdr"/>
        </w:types>
        <w:behaviors>
          <w:behavior w:val="content"/>
        </w:behaviors>
        <w:guid w:val="{FE700FC0-0C1A-4607-8962-6A4E736F2978}"/>
      </w:docPartPr>
      <w:docPartBody>
        <w:p w:rsidR="003F1020" w:rsidRDefault="003F1020">
          <w:pPr>
            <w:pStyle w:val="F69AA664F2454B1BBA0803D37F3C501F"/>
          </w:pPr>
          <w:r w:rsidRPr="00B844FE">
            <w:t>Number</w:t>
          </w:r>
        </w:p>
      </w:docPartBody>
    </w:docPart>
    <w:docPart>
      <w:docPartPr>
        <w:name w:val="AB4381535D1C41538C7153C909E8B40D"/>
        <w:category>
          <w:name w:val="General"/>
          <w:gallery w:val="placeholder"/>
        </w:category>
        <w:types>
          <w:type w:val="bbPlcHdr"/>
        </w:types>
        <w:behaviors>
          <w:behavior w:val="content"/>
        </w:behaviors>
        <w:guid w:val="{46B53254-E1EC-4302-A8D3-4AFC6BDA2473}"/>
      </w:docPartPr>
      <w:docPartBody>
        <w:p w:rsidR="003F1020" w:rsidRDefault="003F1020">
          <w:pPr>
            <w:pStyle w:val="AB4381535D1C41538C7153C909E8B40D"/>
          </w:pPr>
          <w:r w:rsidRPr="00B844FE">
            <w:t>Enter Sponsors Here</w:t>
          </w:r>
        </w:p>
      </w:docPartBody>
    </w:docPart>
    <w:docPart>
      <w:docPartPr>
        <w:name w:val="CDAEA31ADCE64875870B66A3179CFDD9"/>
        <w:category>
          <w:name w:val="General"/>
          <w:gallery w:val="placeholder"/>
        </w:category>
        <w:types>
          <w:type w:val="bbPlcHdr"/>
        </w:types>
        <w:behaviors>
          <w:behavior w:val="content"/>
        </w:behaviors>
        <w:guid w:val="{326C88D8-2833-494F-8263-8E87E5A0F34E}"/>
      </w:docPartPr>
      <w:docPartBody>
        <w:p w:rsidR="003F1020" w:rsidRDefault="003F1020">
          <w:pPr>
            <w:pStyle w:val="CDAEA31ADCE64875870B66A3179CFD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20"/>
    <w:rsid w:val="003F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C435779FE8497A988F019DE940493A">
    <w:name w:val="48C435779FE8497A988F019DE940493A"/>
  </w:style>
  <w:style w:type="paragraph" w:customStyle="1" w:styleId="6D13895EE8754BB79FE9BDC884A89766">
    <w:name w:val="6D13895EE8754BB79FE9BDC884A89766"/>
  </w:style>
  <w:style w:type="paragraph" w:customStyle="1" w:styleId="F69AA664F2454B1BBA0803D37F3C501F">
    <w:name w:val="F69AA664F2454B1BBA0803D37F3C501F"/>
  </w:style>
  <w:style w:type="paragraph" w:customStyle="1" w:styleId="AB4381535D1C41538C7153C909E8B40D">
    <w:name w:val="AB4381535D1C41538C7153C909E8B40D"/>
  </w:style>
  <w:style w:type="character" w:styleId="PlaceholderText">
    <w:name w:val="Placeholder Text"/>
    <w:basedOn w:val="DefaultParagraphFont"/>
    <w:uiPriority w:val="99"/>
    <w:semiHidden/>
    <w:rPr>
      <w:color w:val="808080"/>
    </w:rPr>
  </w:style>
  <w:style w:type="paragraph" w:customStyle="1" w:styleId="CDAEA31ADCE64875870B66A3179CFDD9">
    <w:name w:val="CDAEA31ADCE64875870B66A3179CF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2023-01-11T16:47:00Z</dcterms:created>
  <dcterms:modified xsi:type="dcterms:W3CDTF">2023-01-11T16:47:00Z</dcterms:modified>
</cp:coreProperties>
</file>